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</w:p>
    <w:p w:rsidR="00A24FD3" w:rsidRPr="004B0018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FD3" w:rsidRPr="004B0018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FD3" w:rsidRPr="004B0018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РЕШЕНИЕ</w:t>
      </w:r>
      <w:r w:rsidR="00CE428A">
        <w:rPr>
          <w:rFonts w:ascii="Times New Roman" w:hAnsi="Times New Roman" w:cs="Times New Roman"/>
          <w:sz w:val="24"/>
          <w:szCs w:val="24"/>
        </w:rPr>
        <w:t>69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С. </w:t>
      </w:r>
      <w:proofErr w:type="gramStart"/>
      <w:r>
        <w:rPr>
          <w:color w:val="000000"/>
          <w:spacing w:val="-17"/>
          <w:sz w:val="28"/>
          <w:szCs w:val="28"/>
        </w:rPr>
        <w:t>Новый</w:t>
      </w:r>
      <w:proofErr w:type="gramEnd"/>
      <w:r>
        <w:rPr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color w:val="000000"/>
          <w:spacing w:val="-17"/>
          <w:sz w:val="28"/>
          <w:szCs w:val="28"/>
        </w:rPr>
        <w:t>Заган</w:t>
      </w:r>
      <w:proofErr w:type="spellEnd"/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 w:rsidR="000A0C42">
        <w:rPr>
          <w:color w:val="000000"/>
          <w:spacing w:val="-17"/>
          <w:sz w:val="28"/>
          <w:szCs w:val="28"/>
        </w:rPr>
        <w:t>июня</w:t>
      </w:r>
      <w:r>
        <w:rPr>
          <w:color w:val="000000"/>
          <w:spacing w:val="-17"/>
          <w:sz w:val="28"/>
          <w:szCs w:val="28"/>
        </w:rPr>
        <w:t xml:space="preserve">   2016г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«О внесении  изменений в отдельные нормативные правовые акты»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pacing w:val="-17"/>
          <w:sz w:val="28"/>
          <w:szCs w:val="28"/>
        </w:rPr>
        <w:t>В соответствии со статьями 12 и 399 Налогового кодекса Российской Федерации, статьями 57 Федерального закона от 06.10.2003№131-ФЗ  «Об общих принципах организации местного самоуправления в Российской Федерации»,  Федеральным  законом  от 23.11. 2015 № 320-ФЗ  «О внесении изменений в часть вторую Налогового  кодекса  Российской Федерации», Совет депутатов муниципального образования  сельское поселение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>»   решил:</w:t>
      </w:r>
      <w:proofErr w:type="gramEnd"/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1.Внести изменения  в Решение Совета  депутатов  </w:t>
      </w:r>
      <w:r w:rsidRPr="0047674B">
        <w:rPr>
          <w:spacing w:val="-17"/>
          <w:sz w:val="28"/>
          <w:szCs w:val="28"/>
        </w:rPr>
        <w:t>от 26.08.2014г № 26 «Об</w:t>
      </w:r>
      <w:r>
        <w:rPr>
          <w:color w:val="000000"/>
          <w:spacing w:val="-17"/>
          <w:sz w:val="28"/>
          <w:szCs w:val="28"/>
        </w:rPr>
        <w:t xml:space="preserve"> установлении  налога на имущество  физических лиц  на территории  муниципального образования сельское поселение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>».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2. В пункте 4 слова «1 октября» заменить словами «1 декабря»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3. Настоящее Решение вступает в силу с момента его опубликования.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Глава муниципального образования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Сельское поселение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>»                             В.А.Седов.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0A0C42" w:rsidRDefault="000A0C42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4FD3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</w:p>
    <w:p w:rsidR="00A24FD3" w:rsidRPr="004B0018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FD3" w:rsidRPr="004B0018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4FD3" w:rsidRPr="004B0018" w:rsidRDefault="00A24FD3" w:rsidP="00A24F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РЕШЕНИЕ</w:t>
      </w:r>
      <w:r w:rsidR="00CE428A">
        <w:rPr>
          <w:rFonts w:ascii="Times New Roman" w:hAnsi="Times New Roman" w:cs="Times New Roman"/>
          <w:sz w:val="24"/>
          <w:szCs w:val="24"/>
        </w:rPr>
        <w:t xml:space="preserve">  68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С. </w:t>
      </w:r>
      <w:proofErr w:type="gramStart"/>
      <w:r>
        <w:rPr>
          <w:color w:val="000000"/>
          <w:spacing w:val="-17"/>
          <w:sz w:val="28"/>
          <w:szCs w:val="28"/>
        </w:rPr>
        <w:t>Новый</w:t>
      </w:r>
      <w:proofErr w:type="gramEnd"/>
      <w:r>
        <w:rPr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color w:val="000000"/>
          <w:spacing w:val="-17"/>
          <w:sz w:val="28"/>
          <w:szCs w:val="28"/>
        </w:rPr>
        <w:t>Заган</w:t>
      </w:r>
      <w:proofErr w:type="spellEnd"/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</w:r>
      <w:r w:rsidR="000A0C42">
        <w:rPr>
          <w:color w:val="000000"/>
          <w:spacing w:val="-17"/>
          <w:sz w:val="28"/>
          <w:szCs w:val="28"/>
        </w:rPr>
        <w:t>июня</w:t>
      </w:r>
      <w:r>
        <w:rPr>
          <w:color w:val="000000"/>
          <w:spacing w:val="-17"/>
          <w:sz w:val="28"/>
          <w:szCs w:val="28"/>
        </w:rPr>
        <w:t xml:space="preserve">   2016г</w:t>
      </w:r>
    </w:p>
    <w:p w:rsidR="00A24FD3" w:rsidRDefault="00A24FD3" w:rsidP="000A0C42">
      <w:pPr>
        <w:shd w:val="clear" w:color="auto" w:fill="FFFFFF"/>
        <w:tabs>
          <w:tab w:val="left" w:pos="1262"/>
        </w:tabs>
        <w:spacing w:before="5" w:line="317" w:lineRule="exact"/>
        <w:ind w:right="3049"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«О внесении  изменений в отдельные нормативные правовые акты»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pacing w:val="-17"/>
          <w:sz w:val="28"/>
          <w:szCs w:val="28"/>
        </w:rPr>
        <w:t>В целях приведения в соответствие с действующим законодательством муниципальных нормативных актов МО СП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 xml:space="preserve">», руководствуясь статьями 12 и 387 Налогового кодекса Российской </w:t>
      </w:r>
      <w:r w:rsidRPr="00856E6B">
        <w:rPr>
          <w:color w:val="000000"/>
          <w:spacing w:val="-17"/>
          <w:sz w:val="28"/>
          <w:szCs w:val="28"/>
        </w:rPr>
        <w:t xml:space="preserve">Федерации, </w:t>
      </w:r>
      <w:r w:rsidRPr="00856E6B">
        <w:rPr>
          <w:sz w:val="28"/>
          <w:szCs w:val="28"/>
        </w:rPr>
        <w:t xml:space="preserve">п.2 ч. 1 ст. 14 Федерального закона Российской Федерации от 06.10.2003 № 131-ФЗ </w:t>
      </w:r>
      <w:r>
        <w:rPr>
          <w:sz w:val="28"/>
          <w:szCs w:val="28"/>
        </w:rPr>
        <w:t>«</w:t>
      </w:r>
      <w:r w:rsidRPr="00856E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56E6B">
        <w:rPr>
          <w:sz w:val="28"/>
          <w:szCs w:val="28"/>
        </w:rPr>
        <w:t>,</w:t>
      </w:r>
      <w:r w:rsidRPr="00856E6B">
        <w:rPr>
          <w:color w:val="000000"/>
          <w:spacing w:val="-17"/>
          <w:sz w:val="28"/>
          <w:szCs w:val="28"/>
        </w:rPr>
        <w:t xml:space="preserve">  Федеральным  законом  от 23.11. 2015 № 320-ФЗ  </w:t>
      </w:r>
      <w:r>
        <w:rPr>
          <w:color w:val="000000"/>
          <w:spacing w:val="-17"/>
          <w:sz w:val="28"/>
          <w:szCs w:val="28"/>
        </w:rPr>
        <w:t>«</w:t>
      </w:r>
      <w:r w:rsidRPr="00856E6B">
        <w:rPr>
          <w:color w:val="000000"/>
          <w:spacing w:val="-17"/>
          <w:sz w:val="28"/>
          <w:szCs w:val="28"/>
        </w:rPr>
        <w:t>О внесении изменений в часть вторую Налогового  кодекса</w:t>
      </w:r>
      <w:r>
        <w:rPr>
          <w:color w:val="000000"/>
          <w:spacing w:val="-17"/>
          <w:sz w:val="28"/>
          <w:szCs w:val="28"/>
        </w:rPr>
        <w:t xml:space="preserve">  Российской</w:t>
      </w:r>
      <w:proofErr w:type="gramEnd"/>
      <w:r>
        <w:rPr>
          <w:color w:val="000000"/>
          <w:spacing w:val="-17"/>
          <w:sz w:val="28"/>
          <w:szCs w:val="28"/>
        </w:rPr>
        <w:t xml:space="preserve"> Федерации», Совет депутатов муниципального образования  сельское поселение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>»   решил: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1.</w:t>
      </w:r>
      <w:r w:rsidRPr="00856E6B"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17"/>
          <w:sz w:val="28"/>
          <w:szCs w:val="28"/>
        </w:rPr>
        <w:t>Признать утратившим силу Решение Совета депутатов от 26.04.2016 г. №66;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2. Внести изменения в Решение Совета депутатов от 15.09.2015г. №49 «Об установлении и введении в действие земельного налога на территории муниципального образования сельское поселение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>»;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3. В пункте 5 слова «не ранее 1 октября» заменить словами «не позднее 1 декабря»;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4. Настоящее Решение вступает в силу с момента его опубликования.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Глава муниципального образования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Сельское поселение «</w:t>
      </w:r>
      <w:proofErr w:type="spellStart"/>
      <w:r>
        <w:rPr>
          <w:color w:val="000000"/>
          <w:spacing w:val="-17"/>
          <w:sz w:val="28"/>
          <w:szCs w:val="28"/>
        </w:rPr>
        <w:t>Новозаганское</w:t>
      </w:r>
      <w:proofErr w:type="spellEnd"/>
      <w:r>
        <w:rPr>
          <w:color w:val="000000"/>
          <w:spacing w:val="-17"/>
          <w:sz w:val="28"/>
          <w:szCs w:val="28"/>
        </w:rPr>
        <w:t>»                             В.А.Седов.</w:t>
      </w: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>
      <w:pPr>
        <w:shd w:val="clear" w:color="auto" w:fill="FFFFFF"/>
        <w:tabs>
          <w:tab w:val="left" w:pos="1262"/>
        </w:tabs>
        <w:spacing w:before="5" w:line="317" w:lineRule="exact"/>
        <w:ind w:firstLine="835"/>
        <w:rPr>
          <w:color w:val="000000"/>
          <w:spacing w:val="-17"/>
          <w:sz w:val="28"/>
          <w:szCs w:val="28"/>
        </w:rPr>
      </w:pPr>
    </w:p>
    <w:p w:rsidR="00A24FD3" w:rsidRDefault="00A24FD3" w:rsidP="00A24FD3"/>
    <w:p w:rsidR="00A24FD3" w:rsidRDefault="00A24FD3" w:rsidP="00A24FD3"/>
    <w:p w:rsidR="00A24FD3" w:rsidRDefault="00A24FD3" w:rsidP="00A24FD3"/>
    <w:p w:rsidR="00A24FD3" w:rsidRDefault="00A24FD3" w:rsidP="00A24FD3"/>
    <w:p w:rsidR="00671DD7" w:rsidRPr="00A24FD3" w:rsidRDefault="00671DD7" w:rsidP="00A24FD3"/>
    <w:sectPr w:rsidR="00671DD7" w:rsidRPr="00A24FD3" w:rsidSect="000A0C42">
      <w:pgSz w:w="11906" w:h="16838"/>
      <w:pgMar w:top="1134" w:right="33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/>
  <w:rsids>
    <w:rsidRoot w:val="00EB4ACA"/>
    <w:rsid w:val="000A0C42"/>
    <w:rsid w:val="00390D79"/>
    <w:rsid w:val="0047674B"/>
    <w:rsid w:val="00671DD7"/>
    <w:rsid w:val="00880E5A"/>
    <w:rsid w:val="008D5B14"/>
    <w:rsid w:val="009256FD"/>
    <w:rsid w:val="00A24FD3"/>
    <w:rsid w:val="00B83B6D"/>
    <w:rsid w:val="00CE428A"/>
    <w:rsid w:val="00D708E3"/>
    <w:rsid w:val="00EB4ACA"/>
    <w:rsid w:val="00ED2EEF"/>
    <w:rsid w:val="00F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F7848-37AD-4FEF-A26B-C9F042A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2016-05-29T01:54:00Z</cp:lastPrinted>
  <dcterms:created xsi:type="dcterms:W3CDTF">2016-05-26T00:53:00Z</dcterms:created>
  <dcterms:modified xsi:type="dcterms:W3CDTF">2016-05-29T02:06:00Z</dcterms:modified>
</cp:coreProperties>
</file>